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+*xfs*pvs*lsu*cvA*xBj*tds*dwj*yxi*ctk*CcE*pBk*-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+*yqw*BjB*Ddz*ywu*ugB*dzb*Adx*ubr*tnl*jus*zew*-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+*eDs*lyd*lyd*lyd*lyd*wro*qCy*tyn*bvE*Ayo*zfE*-</w:t>
            </w:r>
            <w:r>
              <w:rPr>
                <w:rFonts w:ascii="PDF417x" w:hAnsi="PDF417x"/>
                <w:sz w:val="24"/>
                <w:szCs w:val="24"/>
              </w:rPr>
              <w:br/>
              <w:t>+*ftw*urA*Bqk*ssf*vmk*BBE*xxC*lrb*xFw*gba*onA*-</w:t>
            </w:r>
            <w:r>
              <w:rPr>
                <w:rFonts w:ascii="PDF417x" w:hAnsi="PDF417x"/>
                <w:sz w:val="24"/>
                <w:szCs w:val="24"/>
              </w:rPr>
              <w:br/>
              <w:t>+*ftA*tbg*CDu*zil*xBB*idy*yni*xBB*yal*jfs*uws*-</w:t>
            </w:r>
            <w:r>
              <w:rPr>
                <w:rFonts w:ascii="PDF417x" w:hAnsi="PDF417x"/>
                <w:sz w:val="24"/>
                <w:szCs w:val="24"/>
              </w:rPr>
              <w:br/>
              <w:t>+*xjq*zFm*cky*Clw*nyu*qns*nyt*bCD*zdv*rCw*uzq*-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AA78142" w14:textId="0B5E849B" w:rsidR="00B92D0F" w:rsidRPr="00B92D0F" w:rsidRDefault="00B92D0F" w:rsidP="009568BF">
      <w:pPr>
        <w:jc w:val="both"/>
        <w:rPr>
          <w:rFonts w:eastAsia="Times New Roman" w:cs="Times New Roman"/>
          <w:noProof w:val="0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881E1D8">
            <wp:simplePos x="0" y="0"/>
            <wp:positionH relativeFrom="column">
              <wp:posOffset>597535</wp:posOffset>
            </wp:positionH>
            <wp:positionV relativeFrom="paragraph">
              <wp:posOffset>7196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08CE5" w14:textId="4411E4C8" w:rsidR="009568BF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674A49B5">
                <wp:simplePos x="0" y="0"/>
                <wp:positionH relativeFrom="page">
                  <wp:posOffset>-57150</wp:posOffset>
                </wp:positionH>
                <wp:positionV relativeFrom="page">
                  <wp:posOffset>9267825</wp:posOffset>
                </wp:positionV>
                <wp:extent cx="161925" cy="101473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729.75pt;width:12.75pt;height:79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D82A884" w14:textId="6AB84672" w:rsidR="009568BF" w:rsidRDefault="009568BF" w:rsidP="009568BF"/>
    <w:p w14:paraId="3D355C96" w14:textId="6E412C44" w:rsidR="009568BF" w:rsidRPr="003D7BDA" w:rsidRDefault="009568BF" w:rsidP="003D7BDA">
      <w:pPr>
        <w:rPr>
          <w:rFonts w:ascii="Times New Roman" w:hAnsi="Times New Roman" w:cs="Times New Roman"/>
          <w:sz w:val="24"/>
          <w:szCs w:val="24"/>
        </w:rPr>
      </w:pPr>
      <w:r w:rsidRPr="003D7BDA">
        <w:rPr>
          <w:rFonts w:ascii="Times New Roman" w:hAnsi="Times New Roman" w:cs="Times New Roman"/>
          <w:sz w:val="24"/>
          <w:szCs w:val="24"/>
        </w:rPr>
        <w:t xml:space="preserve"> REPUBLIKA HRVATSKA</w:t>
      </w:r>
    </w:p>
    <w:p w14:paraId="6FE72F94" w14:textId="77777777" w:rsidR="003D7BDA" w:rsidRPr="003D7BDA" w:rsidRDefault="009568BF" w:rsidP="003D7BDA">
      <w:pPr>
        <w:rPr>
          <w:rFonts w:ascii="Times New Roman" w:hAnsi="Times New Roman" w:cs="Times New Roman"/>
          <w:sz w:val="24"/>
          <w:szCs w:val="24"/>
        </w:rPr>
      </w:pPr>
      <w:r w:rsidRPr="003D7BDA">
        <w:rPr>
          <w:rFonts w:ascii="Times New Roman" w:hAnsi="Times New Roman" w:cs="Times New Roman"/>
          <w:sz w:val="24"/>
          <w:szCs w:val="24"/>
        </w:rPr>
        <w:t>LIČKO-SENJSKA ŽUPANIJA</w:t>
      </w:r>
    </w:p>
    <w:p w14:paraId="49D7157A" w14:textId="72295B53" w:rsidR="009568BF" w:rsidRPr="003D7BDA" w:rsidRDefault="003D7BDA" w:rsidP="003D7BDA">
      <w:pPr>
        <w:rPr>
          <w:rFonts w:ascii="Times New Roman" w:hAnsi="Times New Roman" w:cs="Times New Roman"/>
          <w:sz w:val="24"/>
          <w:szCs w:val="24"/>
        </w:rPr>
      </w:pPr>
      <w:r w:rsidRPr="003D7BDA">
        <w:rPr>
          <w:rFonts w:ascii="Times New Roman" w:hAnsi="Times New Roman" w:cs="Times New Roman"/>
          <w:sz w:val="24"/>
          <w:szCs w:val="24"/>
        </w:rPr>
        <w:t xml:space="preserve">      </w:t>
      </w:r>
      <w:r w:rsidR="009568BF" w:rsidRPr="003D7BDA">
        <w:rPr>
          <w:rFonts w:ascii="Times New Roman" w:hAnsi="Times New Roman" w:cs="Times New Roman"/>
          <w:sz w:val="24"/>
          <w:szCs w:val="24"/>
        </w:rPr>
        <w:t xml:space="preserve"> GRAD OTOČAC</w:t>
      </w:r>
    </w:p>
    <w:p w14:paraId="567EC4DB" w14:textId="141E7AD1" w:rsidR="009568BF" w:rsidRPr="003D7BDA" w:rsidRDefault="009568BF" w:rsidP="003D7BDA">
      <w:pPr>
        <w:rPr>
          <w:rFonts w:ascii="Times New Roman" w:hAnsi="Times New Roman" w:cs="Times New Roman"/>
          <w:sz w:val="24"/>
          <w:szCs w:val="24"/>
        </w:rPr>
      </w:pPr>
      <w:r w:rsidRPr="003D7BDA">
        <w:rPr>
          <w:rFonts w:ascii="Times New Roman" w:hAnsi="Times New Roman" w:cs="Times New Roman"/>
          <w:sz w:val="24"/>
          <w:szCs w:val="24"/>
        </w:rPr>
        <w:t xml:space="preserve">KLASA:  402-07/25-01/4 </w:t>
      </w:r>
    </w:p>
    <w:p w14:paraId="5852F20E" w14:textId="77777777" w:rsidR="009568BF" w:rsidRPr="003D7BDA" w:rsidRDefault="009568BF" w:rsidP="003D7BDA">
      <w:pPr>
        <w:rPr>
          <w:rFonts w:ascii="Times New Roman" w:hAnsi="Times New Roman" w:cs="Times New Roman"/>
          <w:sz w:val="24"/>
          <w:szCs w:val="24"/>
        </w:rPr>
      </w:pPr>
      <w:r w:rsidRPr="003D7BDA">
        <w:rPr>
          <w:rFonts w:ascii="Times New Roman" w:hAnsi="Times New Roman" w:cs="Times New Roman"/>
          <w:sz w:val="24"/>
          <w:szCs w:val="24"/>
        </w:rPr>
        <w:t>URBROJ: 2125-2-03-25-2</w:t>
      </w:r>
    </w:p>
    <w:p w14:paraId="011CDD87" w14:textId="77777777" w:rsidR="009568BF" w:rsidRPr="003D7BDA" w:rsidRDefault="009568BF" w:rsidP="003D7BDA">
      <w:pPr>
        <w:rPr>
          <w:rFonts w:ascii="Times New Roman" w:hAnsi="Times New Roman" w:cs="Times New Roman"/>
          <w:sz w:val="24"/>
          <w:szCs w:val="24"/>
        </w:rPr>
      </w:pPr>
      <w:r w:rsidRPr="003D7BDA">
        <w:rPr>
          <w:rFonts w:ascii="Times New Roman" w:hAnsi="Times New Roman" w:cs="Times New Roman"/>
          <w:sz w:val="24"/>
          <w:szCs w:val="24"/>
        </w:rPr>
        <w:t>Otočac, 28.07.2025.</w:t>
      </w:r>
    </w:p>
    <w:p w14:paraId="5592B3AF" w14:textId="77777777" w:rsidR="003D7BDA" w:rsidRPr="003D7BDA" w:rsidRDefault="003D7BDA" w:rsidP="003D7BDA">
      <w:pPr>
        <w:rPr>
          <w:rFonts w:ascii="Times New Roman" w:hAnsi="Times New Roman" w:cs="Times New Roman"/>
          <w:sz w:val="24"/>
          <w:szCs w:val="24"/>
        </w:rPr>
      </w:pPr>
    </w:p>
    <w:p w14:paraId="4B6B40BC" w14:textId="77777777" w:rsidR="009568BF" w:rsidRPr="003D7BDA" w:rsidRDefault="009568BF" w:rsidP="009568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782EE97" w14:textId="27FA8E54" w:rsidR="003D7BDA" w:rsidRPr="003D7BDA" w:rsidRDefault="003D7BDA" w:rsidP="003D7BDA">
      <w:pPr>
        <w:tabs>
          <w:tab w:val="left" w:pos="851"/>
        </w:tabs>
        <w:spacing w:line="266" w:lineRule="auto"/>
        <w:ind w:right="37" w:firstLine="1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ab/>
        <w:t xml:space="preserve">Na temelju članka 59. Statuta Grada Otočca („Službeni vjesnik Grada Otočca“ broj 9/21) i Odluke o sufinanciranju troškova smještaja i prehrane učenika srednjih škola u učeničkim domovima za šk. god. 2025./2026., Gradonačelnik Grada Otočca, raspisuje </w:t>
      </w:r>
    </w:p>
    <w:p w14:paraId="4507D0DA" w14:textId="77777777" w:rsidR="003D7BDA" w:rsidRPr="003D7BDA" w:rsidRDefault="003D7BDA" w:rsidP="003D7BDA">
      <w:pPr>
        <w:spacing w:line="256" w:lineRule="auto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57E4054C" w14:textId="77777777" w:rsidR="003D7BDA" w:rsidRPr="003D7BDA" w:rsidRDefault="003D7BDA" w:rsidP="003D7BDA">
      <w:pPr>
        <w:spacing w:line="256" w:lineRule="auto"/>
        <w:ind w:left="10" w:right="54" w:hanging="10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JAVNI POZIV  </w:t>
      </w:r>
    </w:p>
    <w:p w14:paraId="61AC2719" w14:textId="77777777" w:rsidR="003D7BDA" w:rsidRPr="003D7BDA" w:rsidRDefault="003D7BDA" w:rsidP="003D7BDA">
      <w:pPr>
        <w:spacing w:line="256" w:lineRule="auto"/>
        <w:ind w:left="10" w:hanging="10"/>
        <w:jc w:val="center"/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za sufinanciranje troškova smještaja i prehrane učenika srednjih škola u </w:t>
      </w:r>
    </w:p>
    <w:p w14:paraId="2464D8E7" w14:textId="77777777" w:rsidR="003D7BDA" w:rsidRPr="003D7BDA" w:rsidRDefault="003D7BDA" w:rsidP="003D7BDA">
      <w:pPr>
        <w:spacing w:line="256" w:lineRule="auto"/>
        <w:ind w:left="10" w:hanging="10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učeničkim domovima za šk. god. 2025./2026.  </w:t>
      </w:r>
    </w:p>
    <w:p w14:paraId="4BE1E232" w14:textId="77777777" w:rsidR="003D7BDA" w:rsidRPr="003D7BDA" w:rsidRDefault="003D7BDA" w:rsidP="003D7BDA">
      <w:pPr>
        <w:spacing w:line="256" w:lineRule="auto"/>
        <w:ind w:left="10" w:hanging="10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33AF6E8F" w14:textId="77777777" w:rsidR="003D7BDA" w:rsidRPr="003D7BDA" w:rsidRDefault="003D7BDA" w:rsidP="003D7BDA">
      <w:pPr>
        <w:keepNext/>
        <w:keepLines/>
        <w:spacing w:line="256" w:lineRule="auto"/>
        <w:ind w:left="1065" w:hanging="720"/>
        <w:outlineLvl w:val="0"/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PREDMET JAVNOG POZIVA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6C3127FB" w14:textId="77777777" w:rsidR="003D7BDA" w:rsidRPr="003D7BDA" w:rsidRDefault="003D7BDA" w:rsidP="003D7BDA">
      <w:pPr>
        <w:spacing w:line="266" w:lineRule="auto"/>
        <w:ind w:left="-5" w:right="37" w:firstLine="713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Raspisuje se javni poziv za sufinanciranje troškova smještaja i prehrane učenika srednjih škola u učeničkim domovima za školsku godinu 2025./2026. </w:t>
      </w:r>
    </w:p>
    <w:p w14:paraId="34D7C5B1" w14:textId="77777777" w:rsidR="003D7BDA" w:rsidRPr="003D7BDA" w:rsidRDefault="003D7BDA" w:rsidP="003D7BDA">
      <w:pPr>
        <w:spacing w:line="256" w:lineRule="auto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54C7D45E" w14:textId="77777777" w:rsidR="003D7BDA" w:rsidRPr="003D7BDA" w:rsidRDefault="003D7BDA" w:rsidP="003D7BDA">
      <w:pPr>
        <w:keepNext/>
        <w:keepLines/>
        <w:spacing w:line="256" w:lineRule="auto"/>
        <w:ind w:left="1065" w:hanging="720"/>
        <w:outlineLvl w:val="0"/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PRIHVATLJIVI KORISNICI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112AF56A" w14:textId="77777777" w:rsidR="003D7BDA" w:rsidRPr="003D7BDA" w:rsidRDefault="003D7BDA" w:rsidP="003D7BDA">
      <w:pPr>
        <w:spacing w:line="266" w:lineRule="auto"/>
        <w:ind w:left="-5" w:right="37" w:firstLine="713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Prihvatljivi korisnici su učenici koji su u školskoj godini 2025./2026. upisali i redovito pohađaju srednju školu na području Republike Hrvatske, bez obzira na njihov socijalni status, pod uvjetima koji moraju biti ispunjeni kumulativno i to: </w:t>
      </w:r>
    </w:p>
    <w:p w14:paraId="3815A020" w14:textId="77777777" w:rsidR="003D7BDA" w:rsidRPr="003D7BDA" w:rsidRDefault="003D7BDA" w:rsidP="003D7BDA">
      <w:pPr>
        <w:numPr>
          <w:ilvl w:val="0"/>
          <w:numId w:val="1"/>
        </w:numPr>
        <w:spacing w:after="19" w:line="266" w:lineRule="auto"/>
        <w:ind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da učenik ima prebivalište na području Grada Otočca i </w:t>
      </w:r>
    </w:p>
    <w:p w14:paraId="30ACC371" w14:textId="77777777" w:rsidR="003D7BDA" w:rsidRPr="003D7BDA" w:rsidRDefault="003D7BDA" w:rsidP="003D7BDA">
      <w:pPr>
        <w:numPr>
          <w:ilvl w:val="0"/>
          <w:numId w:val="1"/>
        </w:numPr>
        <w:spacing w:after="19" w:line="266" w:lineRule="auto"/>
        <w:ind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da barem jedan od njegovih roditelja odnosno skrbnika ima prebivalište na području Grada Otočca na dan donošenja Odluke</w:t>
      </w: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o sufinanciranju troškova smještaja i prehrane učenika srednjih škola u učeničkim domovima za šk. god. 2025./2026. </w:t>
      </w:r>
    </w:p>
    <w:p w14:paraId="6ED29B64" w14:textId="77777777" w:rsidR="003D7BDA" w:rsidRPr="003D7BDA" w:rsidRDefault="003D7BDA" w:rsidP="003D7BDA">
      <w:pPr>
        <w:spacing w:line="266" w:lineRule="auto"/>
        <w:ind w:left="720"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0A04743" w14:textId="77777777" w:rsidR="003D7BDA" w:rsidRPr="003D7BDA" w:rsidRDefault="003D7BDA" w:rsidP="003D7BDA">
      <w:pPr>
        <w:keepNext/>
        <w:keepLines/>
        <w:spacing w:line="256" w:lineRule="auto"/>
        <w:ind w:left="1065" w:hanging="720"/>
        <w:outlineLvl w:val="0"/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PRIHVATLJIVI TROŠKOVI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3FDA999A" w14:textId="77777777" w:rsidR="003D7BDA" w:rsidRPr="003D7BDA" w:rsidRDefault="003D7BDA" w:rsidP="003D7BDA">
      <w:pPr>
        <w:spacing w:line="266" w:lineRule="auto"/>
        <w:ind w:left="-5" w:right="37" w:firstLine="713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Prihvatljivi troškovi koji se sufinanciraju su: </w:t>
      </w:r>
    </w:p>
    <w:p w14:paraId="40436EA1" w14:textId="77777777" w:rsidR="003D7BDA" w:rsidRPr="003D7BDA" w:rsidRDefault="003D7BDA" w:rsidP="003D7BDA">
      <w:pPr>
        <w:tabs>
          <w:tab w:val="center" w:pos="397"/>
          <w:tab w:val="center" w:pos="4139"/>
        </w:tabs>
        <w:spacing w:line="266" w:lineRule="auto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Calibri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ab/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- 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ab/>
        <w:t xml:space="preserve">trošak smještaja i prehrane učenika srednjih škola u učeničkom domu. </w:t>
      </w:r>
    </w:p>
    <w:p w14:paraId="75F7ED7A" w14:textId="77777777" w:rsidR="003D7BDA" w:rsidRPr="003D7BDA" w:rsidRDefault="003D7BDA" w:rsidP="003D7BDA">
      <w:pPr>
        <w:spacing w:line="256" w:lineRule="auto"/>
        <w:ind w:left="374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435E5D1A" w14:textId="77777777" w:rsidR="003D7BDA" w:rsidRPr="003D7BDA" w:rsidRDefault="003D7BDA" w:rsidP="003D7BDA">
      <w:pPr>
        <w:keepNext/>
        <w:keepLines/>
        <w:spacing w:line="256" w:lineRule="auto"/>
        <w:ind w:left="1065" w:hanging="720"/>
        <w:outlineLvl w:val="0"/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IZNOS SUFINANCIRANJA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16268AFC" w14:textId="77777777" w:rsidR="003D7BDA" w:rsidRPr="003D7BDA" w:rsidRDefault="003D7BDA" w:rsidP="003D7BDA">
      <w:pPr>
        <w:spacing w:line="266" w:lineRule="auto"/>
        <w:ind w:left="-5" w:right="37" w:firstLine="713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Grad će sufinancirati trošak smještaja u iznosu od </w:t>
      </w:r>
      <w:r w:rsidRPr="003D7BDA">
        <w:rPr>
          <w:rFonts w:ascii="Times New Roman" w:eastAsia="Arial" w:hAnsi="Times New Roman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41,81 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eura mjesečno. Sredstva za sufinanciranje troškova smještaja osiguravaju se u Proračunu Grada Otočca. </w:t>
      </w:r>
    </w:p>
    <w:p w14:paraId="5FAEA589" w14:textId="77777777" w:rsidR="003D7BDA" w:rsidRPr="003D7BDA" w:rsidRDefault="003D7BDA" w:rsidP="003D7BDA">
      <w:pPr>
        <w:spacing w:line="256" w:lineRule="auto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4A115741" w14:textId="77777777" w:rsidR="003D7BDA" w:rsidRPr="003D7BDA" w:rsidRDefault="003D7BDA" w:rsidP="003D7BDA">
      <w:pPr>
        <w:keepNext/>
        <w:keepLines/>
        <w:spacing w:line="256" w:lineRule="auto"/>
        <w:ind w:left="1065" w:hanging="720"/>
        <w:outlineLvl w:val="0"/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NAČIN PODNOŠENJA ZAHTJEVA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164D3454" w14:textId="77777777" w:rsidR="003D7BDA" w:rsidRPr="003D7BDA" w:rsidRDefault="003D7BDA" w:rsidP="003D7BDA">
      <w:pPr>
        <w:spacing w:line="266" w:lineRule="auto"/>
        <w:ind w:left="-5" w:right="37" w:firstLine="713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Uz Zahtjev se prilaže sljedeća obavezna dokumentacija: </w:t>
      </w:r>
    </w:p>
    <w:p w14:paraId="2ADD3A95" w14:textId="77777777" w:rsidR="003D7BDA" w:rsidRPr="003D7BDA" w:rsidRDefault="003D7BDA" w:rsidP="003D7BDA">
      <w:pPr>
        <w:numPr>
          <w:ilvl w:val="0"/>
          <w:numId w:val="1"/>
        </w:numPr>
        <w:spacing w:after="19" w:line="266" w:lineRule="auto"/>
        <w:ind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potvrda o upisu učenika u srednju školu, </w:t>
      </w:r>
    </w:p>
    <w:p w14:paraId="041D2539" w14:textId="77777777" w:rsidR="003D7BDA" w:rsidRPr="003D7BDA" w:rsidRDefault="003D7BDA" w:rsidP="003D7BDA">
      <w:pPr>
        <w:numPr>
          <w:ilvl w:val="0"/>
          <w:numId w:val="1"/>
        </w:numPr>
        <w:spacing w:after="19" w:line="266" w:lineRule="auto"/>
        <w:ind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preslika ugovora o smještaju u dom, </w:t>
      </w:r>
    </w:p>
    <w:p w14:paraId="6D29ACEF" w14:textId="77777777" w:rsidR="003D7BDA" w:rsidRPr="003D7BDA" w:rsidRDefault="003D7BDA" w:rsidP="003D7BDA">
      <w:pPr>
        <w:numPr>
          <w:ilvl w:val="0"/>
          <w:numId w:val="1"/>
        </w:numPr>
        <w:spacing w:after="19" w:line="266" w:lineRule="auto"/>
        <w:ind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izjava da učenik ne ostvaruje drugu subvenciju, </w:t>
      </w:r>
    </w:p>
    <w:p w14:paraId="72DC33A0" w14:textId="77777777" w:rsidR="003D7BDA" w:rsidRPr="003D7BDA" w:rsidRDefault="003D7BDA" w:rsidP="003D7BDA">
      <w:pPr>
        <w:numPr>
          <w:ilvl w:val="0"/>
          <w:numId w:val="1"/>
        </w:numPr>
        <w:spacing w:after="19" w:line="266" w:lineRule="auto"/>
        <w:ind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dokaz o prebivalištu učenika </w:t>
      </w:r>
      <w:r w:rsidRPr="003D7BDA">
        <w:rPr>
          <w:rFonts w:ascii="Times New Roman" w:eastAsia="Arial" w:hAnsi="Times New Roman" w:cs="Times New Roman"/>
          <w:i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(preslika osobne iskaznice ili Uvjerenje  o prebivalištu)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, </w:t>
      </w:r>
    </w:p>
    <w:p w14:paraId="04B5630F" w14:textId="77777777" w:rsidR="003D7BDA" w:rsidRPr="003D7BDA" w:rsidRDefault="003D7BDA" w:rsidP="003D7BDA">
      <w:pPr>
        <w:numPr>
          <w:ilvl w:val="0"/>
          <w:numId w:val="1"/>
        </w:numPr>
        <w:spacing w:after="19" w:line="266" w:lineRule="auto"/>
        <w:ind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dokaz o prebivalištu roditelja odnosno skrbnika, </w:t>
      </w:r>
    </w:p>
    <w:p w14:paraId="3DA5F983" w14:textId="77777777" w:rsidR="003D7BDA" w:rsidRPr="003D7BDA" w:rsidRDefault="003D7BDA" w:rsidP="003D7BDA">
      <w:pPr>
        <w:numPr>
          <w:ilvl w:val="0"/>
          <w:numId w:val="1"/>
        </w:numPr>
        <w:spacing w:after="19" w:line="266" w:lineRule="auto"/>
        <w:ind w:right="37"/>
        <w:contextualSpacing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preslika kartice žiro računa na ime učenika. </w:t>
      </w:r>
    </w:p>
    <w:p w14:paraId="2361DFDF" w14:textId="77777777" w:rsidR="003D7BDA" w:rsidRPr="003D7BDA" w:rsidRDefault="003D7BDA" w:rsidP="003D7BDA">
      <w:pPr>
        <w:spacing w:line="266" w:lineRule="auto"/>
        <w:ind w:left="-5" w:right="37" w:firstLine="713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Rok za dostavu zahtjeva je završno do </w:t>
      </w: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30. rujna 2025. godine.</w:t>
      </w: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7CD63A36" w14:textId="77777777" w:rsidR="003D7BDA" w:rsidRPr="003D7BDA" w:rsidRDefault="003D7BDA" w:rsidP="003D7BDA">
      <w:pPr>
        <w:spacing w:line="266" w:lineRule="auto"/>
        <w:ind w:left="-5" w:right="37" w:firstLine="713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lastRenderedPageBreak/>
        <w:t xml:space="preserve">Prijave odnosno popunjeni Zahtjev s prilozima dostavlja se u zatvorenoj omotnici poštom ili osobnom predajom na adresu do navedenog roka:  </w:t>
      </w:r>
    </w:p>
    <w:p w14:paraId="41841F68" w14:textId="77777777" w:rsidR="003D7BDA" w:rsidRPr="003D7BDA" w:rsidRDefault="003D7BDA" w:rsidP="003D7BDA">
      <w:pPr>
        <w:spacing w:line="266" w:lineRule="auto"/>
        <w:ind w:left="-5" w:right="37" w:firstLine="713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4B5A0F1" w14:textId="77777777" w:rsidR="003D7BDA" w:rsidRPr="003D7BDA" w:rsidRDefault="003D7BDA" w:rsidP="003D7BD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56" w:lineRule="auto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46EBEDF4" w14:textId="77777777" w:rsidR="003D7BDA" w:rsidRPr="003D7BDA" w:rsidRDefault="003D7BDA" w:rsidP="003D7BD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367" w:lineRule="auto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Grad Otočac, Kralja Zvonimira 10, 53220 Otočac </w:t>
      </w:r>
      <w:r w:rsidRPr="003D7BDA">
        <w:rPr>
          <w:rFonts w:ascii="Times New Roman" w:eastAsia="Arial" w:hAnsi="Times New Roman" w:cs="Times New Roman"/>
          <w:i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uz naznaku</w:t>
      </w: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3D7BDA">
        <w:rPr>
          <w:rFonts w:ascii="Times New Roman" w:eastAsia="Arial" w:hAnsi="Times New Roman" w:cs="Times New Roman"/>
          <w:b/>
          <w:i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„JP -  učenički domovi 2025./2026.“ </w:t>
      </w:r>
    </w:p>
    <w:p w14:paraId="64149084" w14:textId="77777777" w:rsidR="003D7BDA" w:rsidRPr="003D7BDA" w:rsidRDefault="003D7BDA" w:rsidP="003D7BD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56" w:lineRule="auto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03F900DB" w14:textId="77777777" w:rsidR="003D7BDA" w:rsidRPr="003D7BDA" w:rsidRDefault="003D7BDA" w:rsidP="003D7BDA">
      <w:pPr>
        <w:spacing w:line="276" w:lineRule="auto"/>
        <w:ind w:right="9002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  </w:t>
      </w:r>
    </w:p>
    <w:p w14:paraId="02A2906D" w14:textId="77777777" w:rsidR="003D7BDA" w:rsidRPr="003D7BDA" w:rsidRDefault="003D7BDA" w:rsidP="003D7BDA">
      <w:pPr>
        <w:spacing w:line="256" w:lineRule="auto"/>
        <w:ind w:right="52" w:firstLine="708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Zahtjevi podneseni nakon roka neće se razmatrati. </w:t>
      </w:r>
    </w:p>
    <w:p w14:paraId="318B6849" w14:textId="77777777" w:rsidR="003D7BDA" w:rsidRPr="003D7BDA" w:rsidRDefault="003D7BDA" w:rsidP="003D7BDA">
      <w:pPr>
        <w:spacing w:line="256" w:lineRule="auto"/>
        <w:ind w:left="11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4C2C8553" w14:textId="77777777" w:rsidR="003D7BDA" w:rsidRPr="003D7BDA" w:rsidRDefault="003D7BDA" w:rsidP="003D7BDA">
      <w:pPr>
        <w:spacing w:line="256" w:lineRule="auto"/>
        <w:ind w:left="11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3203D0BD" w14:textId="5BB57C48" w:rsidR="003D7BDA" w:rsidRPr="003D7BDA" w:rsidRDefault="003D7BDA" w:rsidP="003D7BDA">
      <w:pPr>
        <w:spacing w:line="256" w:lineRule="auto"/>
        <w:ind w:left="11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576BB4A1" w14:textId="77777777" w:rsidR="003D7BDA" w:rsidRPr="003D7BDA" w:rsidRDefault="003D7BDA" w:rsidP="003D7BDA">
      <w:pPr>
        <w:spacing w:line="256" w:lineRule="auto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59FD79C0" w14:textId="77777777" w:rsidR="003D7BDA" w:rsidRPr="003D7BDA" w:rsidRDefault="003D7BDA" w:rsidP="003D7BDA">
      <w:pPr>
        <w:spacing w:line="256" w:lineRule="auto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6C349EDA" w14:textId="77777777" w:rsidR="003D7BDA" w:rsidRPr="003D7BDA" w:rsidRDefault="003D7BDA" w:rsidP="003D7BDA">
      <w:pPr>
        <w:spacing w:line="256" w:lineRule="auto"/>
        <w:ind w:left="6382" w:right="842"/>
        <w:jc w:val="both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>Gradonačelnik</w:t>
      </w:r>
    </w:p>
    <w:p w14:paraId="39BF04CF" w14:textId="77777777" w:rsidR="003D7BDA" w:rsidRPr="003D7BDA" w:rsidRDefault="003D7BDA" w:rsidP="003D7BDA">
      <w:pPr>
        <w:spacing w:line="256" w:lineRule="auto"/>
        <w:ind w:left="4966" w:right="276" w:firstLine="698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Goran Bukovac, dipl. pol. </w:t>
      </w:r>
    </w:p>
    <w:p w14:paraId="70285D87" w14:textId="77777777" w:rsidR="003D7BDA" w:rsidRPr="003D7BDA" w:rsidRDefault="003D7BDA" w:rsidP="003D7BDA">
      <w:pPr>
        <w:spacing w:line="256" w:lineRule="auto"/>
        <w:ind w:left="11"/>
        <w:jc w:val="center"/>
        <w:rPr>
          <w:rFonts w:ascii="Times New Roman" w:eastAsia="Arial" w:hAnsi="Times New Roman" w:cs="Times New Roman"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D7BDA">
        <w:rPr>
          <w:rFonts w:ascii="Times New Roman" w:eastAsia="Arial" w:hAnsi="Times New Roman" w:cs="Times New Roman"/>
          <w:b/>
          <w:noProof w:val="0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6C9F4B14" w14:textId="77777777" w:rsidR="009568BF" w:rsidRDefault="009568BF" w:rsidP="009568BF">
      <w:pPr>
        <w:ind w:firstLine="708"/>
      </w:pPr>
    </w:p>
    <w:p w14:paraId="36104151" w14:textId="77777777" w:rsidR="009568BF" w:rsidRDefault="009568BF" w:rsidP="009568BF">
      <w:pPr>
        <w:ind w:firstLine="708"/>
        <w:jc w:val="right"/>
      </w:pPr>
    </w:p>
    <w:p w14:paraId="6C229511" w14:textId="1F430C8A" w:rsidR="009568BF" w:rsidRDefault="009568BF" w:rsidP="003D7BDA"/>
    <w:p w14:paraId="05BD90D6" w14:textId="77777777" w:rsidR="009568BF" w:rsidRDefault="009568BF" w:rsidP="009568BF">
      <w:pPr>
        <w:ind w:firstLine="708"/>
      </w:pPr>
    </w:p>
    <w:p w14:paraId="546A0555" w14:textId="77777777" w:rsidR="009568BF" w:rsidRDefault="009568BF" w:rsidP="009568BF">
      <w:pPr>
        <w:ind w:firstLine="708"/>
      </w:pPr>
    </w:p>
    <w:p w14:paraId="3A736AE4" w14:textId="77777777" w:rsidR="008A562A" w:rsidRPr="009568BF" w:rsidRDefault="008A562A" w:rsidP="009568BF">
      <w:pPr>
        <w:ind w:firstLine="708"/>
      </w:pPr>
    </w:p>
    <w:sectPr w:rsidR="008A562A" w:rsidRPr="009568B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E10D4"/>
    <w:multiLevelType w:val="hybridMultilevel"/>
    <w:tmpl w:val="03807E10"/>
    <w:lvl w:ilvl="0" w:tplc="8DC437E6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2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33F9"/>
    <w:rsid w:val="002120D1"/>
    <w:rsid w:val="003D7BDA"/>
    <w:rsid w:val="005F3AA5"/>
    <w:rsid w:val="00615CFD"/>
    <w:rsid w:val="00620325"/>
    <w:rsid w:val="0068186E"/>
    <w:rsid w:val="00693AB1"/>
    <w:rsid w:val="00767F8A"/>
    <w:rsid w:val="008A562A"/>
    <w:rsid w:val="008C5FE5"/>
    <w:rsid w:val="009568BF"/>
    <w:rsid w:val="00A51B34"/>
    <w:rsid w:val="00A836D0"/>
    <w:rsid w:val="00AC35DA"/>
    <w:rsid w:val="00B92D0F"/>
    <w:rsid w:val="00C9578C"/>
    <w:rsid w:val="00D67644"/>
    <w:rsid w:val="00D707B3"/>
    <w:rsid w:val="00E060DF"/>
    <w:rsid w:val="00E43228"/>
    <w:rsid w:val="00F25B0B"/>
    <w:rsid w:val="00F5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E1EE54-DB0A-4068-8ACE-E2D61A0EFE9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Grad Otočac</cp:lastModifiedBy>
  <cp:revision>2</cp:revision>
  <cp:lastPrinted>2014-11-26T14:09:00Z</cp:lastPrinted>
  <dcterms:created xsi:type="dcterms:W3CDTF">2025-07-28T12:28:00Z</dcterms:created>
  <dcterms:modified xsi:type="dcterms:W3CDTF">2025-07-28T12:28:00Z</dcterms:modified>
</cp:coreProperties>
</file>